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1" w:type="dxa"/>
        <w:tblInd w:w="-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1"/>
        <w:gridCol w:w="2312"/>
        <w:gridCol w:w="3167"/>
        <w:gridCol w:w="1710"/>
        <w:gridCol w:w="1289"/>
        <w:gridCol w:w="2131"/>
        <w:gridCol w:w="1337"/>
        <w:gridCol w:w="2184"/>
      </w:tblGrid>
      <w:tr w:rsidR="00997EC2" w:rsidRPr="00F73168" w:rsidTr="00CB0FE2">
        <w:trPr>
          <w:trHeight w:val="275"/>
        </w:trPr>
        <w:tc>
          <w:tcPr>
            <w:tcW w:w="77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sr-Cyrl-CS"/>
              </w:rPr>
              <w:t>Р. Б.</w:t>
            </w:r>
          </w:p>
        </w:tc>
        <w:tc>
          <w:tcPr>
            <w:tcW w:w="231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997EC2" w:rsidRPr="00F73168" w:rsidRDefault="00997EC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Посебан циљ</w:t>
            </w:r>
          </w:p>
        </w:tc>
        <w:tc>
          <w:tcPr>
            <w:tcW w:w="3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Индикатори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CF6A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Рокови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Ресурси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7EC2" w:rsidRPr="00F73168" w:rsidRDefault="00997EC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sr-Cyrl-CS"/>
              </w:rPr>
              <w:t>Ризици</w:t>
            </w:r>
          </w:p>
        </w:tc>
      </w:tr>
      <w:tr w:rsidR="002170E1" w:rsidRPr="00F73168" w:rsidTr="00CB0FE2">
        <w:trPr>
          <w:trHeight w:val="291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Oдржавањe и унапређењe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Информационог система Универзитета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2170E1" w:rsidRPr="00F73168" w:rsidRDefault="00720ABB" w:rsidP="00720A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Подршка ц</w:t>
            </w:r>
            <w:r w:rsidR="00CB0F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ентрализовано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м издавању</w:t>
            </w:r>
            <w:r w:rsidR="00CB0F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диплома з</w:t>
            </w:r>
            <w:r w:rsidR="002170E1"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а све факултете.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3F5FCC" w:rsidRDefault="00193627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Издато преко 10.000 диплома.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2170E1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редовна активност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E1" w:rsidRPr="00F73168" w:rsidRDefault="002170E1" w:rsidP="005C5C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2170E1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70E1" w:rsidRPr="00F73168" w:rsidRDefault="002170E1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2170E1" w:rsidRPr="00F73168" w:rsidRDefault="00CB0FE2" w:rsidP="004850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Подршка за електронске </w:t>
            </w:r>
            <w:r w:rsidR="00720AB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br/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ШВ-20 обрасце.</w:t>
            </w:r>
            <w:r w:rsidR="002170E1"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193627" w:rsidP="00720A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Експортовано преко </w:t>
            </w:r>
            <w:r w:rsidR="00720AB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0.000 електронских ШВ-20 образаца.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2170E1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редовна активност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2170E1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E1" w:rsidRPr="00F73168" w:rsidRDefault="002170E1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4850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Дефинисање скупа података који се размењују са факултетима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Реализовано у предвиђеном року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2B73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април 201</w:t>
            </w:r>
            <w:r w:rsidR="002B73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RS"/>
              </w:rPr>
              <w:t>7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CB0FE2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B0FE2" w:rsidRPr="00F73168" w:rsidRDefault="00CB0FE2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CB0FE2" w:rsidRPr="00F73168" w:rsidRDefault="00CB0FE2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Имплементација аутоматских контрола над достављеним подацима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Достављају се исправни подаци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CB0FE2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Pr="00F73168" w:rsidRDefault="00CB0FE2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CB0FE2" w:rsidRDefault="00E23179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0FE2" w:rsidRPr="00F73168" w:rsidRDefault="00CB0FE2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2F643C" w:rsidRPr="00F73168" w:rsidTr="00D17C6E">
        <w:trPr>
          <w:trHeight w:val="828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F73168" w:rsidRDefault="002F643C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F73168" w:rsidRDefault="002F643C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</w:tcBorders>
          </w:tcPr>
          <w:p w:rsidR="002F643C" w:rsidRPr="00F73168" w:rsidRDefault="002F643C" w:rsidP="00720A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Измене ИСУ апликације у складу са захтевима и потребама корисника</w:t>
            </w:r>
          </w:p>
        </w:tc>
        <w:tc>
          <w:tcPr>
            <w:tcW w:w="1710" w:type="dxa"/>
            <w:tcBorders>
              <w:left w:val="single" w:sz="1" w:space="0" w:color="000000"/>
            </w:tcBorders>
          </w:tcPr>
          <w:p w:rsidR="002F643C" w:rsidRPr="00F73168" w:rsidRDefault="002F643C" w:rsidP="004D48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</w:tcBorders>
          </w:tcPr>
          <w:p w:rsidR="002F643C" w:rsidRDefault="002F643C" w:rsidP="004D48A6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</w:tcBorders>
          </w:tcPr>
          <w:p w:rsidR="002F643C" w:rsidRPr="00F73168" w:rsidRDefault="002F643C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 потреби</w:t>
            </w:r>
          </w:p>
        </w:tc>
        <w:tc>
          <w:tcPr>
            <w:tcW w:w="1337" w:type="dxa"/>
            <w:tcBorders>
              <w:left w:val="single" w:sz="1" w:space="0" w:color="000000"/>
            </w:tcBorders>
          </w:tcPr>
          <w:p w:rsidR="002F643C" w:rsidRPr="00720ABB" w:rsidRDefault="002F643C" w:rsidP="00F028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right w:val="single" w:sz="1" w:space="0" w:color="000000"/>
            </w:tcBorders>
          </w:tcPr>
          <w:p w:rsidR="002F643C" w:rsidRPr="00F73168" w:rsidRDefault="002F643C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</w:tcPr>
          <w:p w:rsidR="00720ABB" w:rsidRPr="00F73168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Прикупљање података о уписаним студентима на пријемним испитима на свим нивоима студија.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Објављивање јединствене ранг листе на пријемним испитима за све нивое студија.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Објављене ранг листе за све студијске програме који су предвиђени конкурсом.</w:t>
            </w:r>
          </w:p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Јун 201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Септембар 201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CB0FE2">
        <w:trPr>
          <w:trHeight w:val="291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Прикупљање података о уписима активних студената на свим годинама и нивоима студија, ради анализе 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различитих статистичких индикатора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 xml:space="preserve">Прикупљени подаци за све активне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студенате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СИТ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2F643C" w:rsidRPr="00F73168" w:rsidTr="002F643C">
        <w:trPr>
          <w:trHeight w:val="2218"/>
        </w:trPr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F73168" w:rsidRDefault="002F643C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F73168" w:rsidRDefault="002F643C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F643C" w:rsidRPr="00F73168" w:rsidRDefault="002F643C" w:rsidP="00B013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рикупљање података о наставном, 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истраживачком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 другом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ненаставном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особљу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за потребе статистика, претрагу наставника на Интернету, и вођење евиденције контаката наставника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F643C" w:rsidRPr="00F73168" w:rsidRDefault="002F643C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Прикупљају се исправни подаци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F643C" w:rsidRDefault="002F643C" w:rsidP="00CF6A13">
            <w:pPr>
              <w:jc w:val="center"/>
            </w:pPr>
            <w:r w:rsidRPr="006230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F643C" w:rsidRPr="00F73168" w:rsidRDefault="002F643C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F643C" w:rsidRDefault="002F643C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F643C" w:rsidRDefault="002F643C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  <w:p w:rsidR="002F643C" w:rsidRPr="00F73168" w:rsidRDefault="002F643C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Неажурност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података од стране факултета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720ABB" w:rsidRPr="00F73168" w:rsidRDefault="00720ABB" w:rsidP="00AC5A8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Подршка веб сајту универзитета: менаџмент вести, конкурса и стипендија кроз Информациони систем Универзитета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AC5A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Default="00720ABB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AC5A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</w:tcBorders>
          </w:tcPr>
          <w:p w:rsidR="00720ABB" w:rsidRPr="00F73168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Даљи развој клијента за веб сервисе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2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495445" w:rsidP="004954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Сарадња </w:t>
            </w:r>
            <w:r w:rsidR="00720ABB"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са факултетима УБ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на прикупљању и контроли податка</w:t>
            </w:r>
            <w:r w:rsidR="00720ABB"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Размена исправних података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CF6A13">
            <w:pPr>
              <w:jc w:val="center"/>
            </w:pPr>
            <w:r w:rsidRPr="005C27A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  <w:p w:rsidR="00495445" w:rsidRPr="00F73168" w:rsidRDefault="00C86AC6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Недовољна подршка на страни факултета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720ABB" w:rsidRPr="00F73168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Одржавање апликација, унапређење корисничког интерфејса и евентуална миграција на новије верзије коришћених технологија, ради побољшања рада корисника и побољшања перформанси система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Default="00720ABB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F73168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Одржавање инфраструктуре тестних и развојних сервера. Анализа и побољшање безбедности сервиса. Редовни </w:t>
            </w:r>
            <w:r w:rsidRPr="00F7316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sr-Cyrl-CS"/>
              </w:rPr>
              <w:t>backup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 контрола </w:t>
            </w:r>
            <w:r w:rsidRPr="00F7316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sr-Cyrl-CS"/>
              </w:rPr>
              <w:t>backup-</w:t>
            </w: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 података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Реализовано према потребама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Default="00720ABB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F73168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F73168" w:rsidTr="002F643C">
        <w:trPr>
          <w:trHeight w:val="291"/>
        </w:trPr>
        <w:tc>
          <w:tcPr>
            <w:tcW w:w="7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2F643C" w:rsidRDefault="00720ABB" w:rsidP="003F5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2F643C" w:rsidRDefault="00720ABB" w:rsidP="000905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2F643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Наставак рада Радне групе техничких представника свих факултета УБ и представника Ректората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3F5F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Ефикасна комуникација учесника Радне  групе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Default="00720ABB" w:rsidP="00CF6A13">
            <w:pPr>
              <w:jc w:val="center"/>
            </w:pPr>
            <w:r w:rsidRPr="007B4C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F73168" w:rsidRDefault="00720ABB" w:rsidP="00997E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F7316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Default="00720ABB" w:rsidP="00F028D9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Радна група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Default="00720ABB" w:rsidP="00BA7E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36B3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  <w:p w:rsidR="00C86AC6" w:rsidRPr="00F73168" w:rsidRDefault="00C86AC6" w:rsidP="006A6A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Недовољна подршка од учесника </w:t>
            </w:r>
            <w:r w:rsidR="006A6A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адне групе</w:t>
            </w:r>
          </w:p>
        </w:tc>
      </w:tr>
      <w:tr w:rsidR="00720ABB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0ABB" w:rsidRPr="002F643C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2F643C">
              <w:rPr>
                <w:rFonts w:ascii="Times New Roman" w:hAnsi="Times New Roman" w:cs="Times New Roman"/>
                <w:sz w:val="24"/>
                <w:lang w:val="sr-Cyrl-RS"/>
              </w:rPr>
              <w:t>Подршка научним и образовним активностима на Универзитету</w:t>
            </w:r>
          </w:p>
          <w:p w:rsidR="00720ABB" w:rsidRPr="002F643C" w:rsidRDefault="00720ABB" w:rsidP="00506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2F643C" w:rsidRDefault="00720ABB" w:rsidP="00A0591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2F643C">
              <w:rPr>
                <w:rFonts w:ascii="Times New Roman" w:hAnsi="Times New Roman" w:cs="Times New Roman"/>
                <w:sz w:val="24"/>
                <w:lang w:val="sr-Cyrl-RS"/>
              </w:rPr>
              <w:t>Одржавање апликације за утврђивање категорије научних радова (ПроРеф)</w:t>
            </w:r>
          </w:p>
          <w:p w:rsidR="00720ABB" w:rsidRPr="002F643C" w:rsidRDefault="00720ABB" w:rsidP="00A05914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A059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 откази</w:t>
            </w:r>
          </w:p>
        </w:tc>
      </w:tr>
      <w:tr w:rsidR="00720ABB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20ABB" w:rsidRPr="002B734C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505E5F" w:rsidRDefault="00720ABB" w:rsidP="00A059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Реализација репозиторијума стручних радова Института  биолошких наука Синиша Станковић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Репозиторијум пуштен у рад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505E5F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E5F" w:rsidRPr="00A05914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E5F" w:rsidRPr="002B734C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505E5F" w:rsidRPr="00505E5F" w:rsidRDefault="00505E5F" w:rsidP="00A0591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Увођење институционалног </w:t>
            </w:r>
            <w:proofErr w:type="spellStart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репозиторијуму</w:t>
            </w:r>
            <w:proofErr w:type="spellEnd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на још један институт у оквиру Универзитета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5862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Репозиторијум</w:t>
            </w:r>
            <w:proofErr w:type="spellEnd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пуштен у рад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5862C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5862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5862C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E5F" w:rsidRPr="00505E5F" w:rsidRDefault="00505E5F" w:rsidP="005862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20ABB" w:rsidRPr="002B734C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505E5F" w:rsidRDefault="00720ABB" w:rsidP="000B132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Унапређење апликације у Ректорату и Универзитетској библиотеци Светозар Марковић намењених докторским дисертацијама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505E5F" w:rsidRPr="00A05914" w:rsidTr="00017263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E5F" w:rsidRPr="00A05914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E5F" w:rsidRPr="002B734C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505E5F" w:rsidRPr="00505E5F" w:rsidRDefault="00505E5F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Одржавање и допуна портала ПроРеф подацима за 2015 </w:t>
            </w: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годину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 xml:space="preserve">Апликација ради на </w:t>
            </w: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lastRenderedPageBreak/>
              <w:t>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E5F" w:rsidRDefault="00505E5F">
            <w:r w:rsidRPr="000B18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505E5F" w:rsidRPr="00A05914" w:rsidTr="00112308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E5F" w:rsidRPr="00A05914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E5F" w:rsidRPr="002B734C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505E5F" w:rsidRPr="00505E5F" w:rsidRDefault="00505E5F" w:rsidP="00505E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Редовно ажурирање података </w:t>
            </w:r>
            <w:proofErr w:type="spellStart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вазаних</w:t>
            </w:r>
            <w:proofErr w:type="spellEnd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за индикаторе успешности факултета укључујући и Web of </w:t>
            </w:r>
            <w:proofErr w:type="spellStart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Science</w:t>
            </w:r>
            <w:proofErr w:type="spellEnd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Scopus</w:t>
            </w:r>
            <w:proofErr w:type="spellEnd"/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Апликација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E5F" w:rsidRDefault="00505E5F">
            <w:r w:rsidRPr="000B18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505E5F" w:rsidRPr="00A05914" w:rsidTr="00112308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E5F" w:rsidRPr="00A05914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5E5F" w:rsidRPr="002B734C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505E5F" w:rsidRPr="00505E5F" w:rsidRDefault="00505E5F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Успостављање едукативног портала као помоћ истраживачима за отварање </w:t>
            </w: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ORC/ID</w:t>
            </w:r>
          </w:p>
          <w:p w:rsidR="00505E5F" w:rsidRPr="00505E5F" w:rsidRDefault="00505E5F" w:rsidP="00677F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Покривени сви очекивани случајеви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СИТ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505E5F" w:rsidRPr="00505E5F" w:rsidRDefault="00505E5F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E5F" w:rsidRDefault="00505E5F">
            <w:r w:rsidRPr="000B18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A05914" w:rsidTr="00E07A09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20ABB" w:rsidRPr="002B734C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Редовно одржавање постојећих портала: H2020, media и elearning</w:t>
            </w:r>
          </w:p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Портали раде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 откази</w:t>
            </w:r>
          </w:p>
        </w:tc>
      </w:tr>
      <w:tr w:rsidR="00720ABB" w:rsidRPr="00A05914" w:rsidTr="001C7F5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2B734C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20ABB" w:rsidRPr="001C7F52" w:rsidRDefault="00720ABB" w:rsidP="0024012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Обуке у оквиру РЦУБ CISCO академије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ABB" w:rsidRPr="001C7F52" w:rsidRDefault="00720ABB" w:rsidP="001C7F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Одржана обука најмање </w:t>
            </w:r>
            <w:r w:rsidRPr="001C7F52">
              <w:rPr>
                <w:lang w:val="sr-Cyrl-RS"/>
              </w:rPr>
              <w:t>CCNA</w:t>
            </w:r>
            <w:r w:rsidR="001C7F52" w:rsidRPr="001C7F52">
              <w:t>, CCNP</w:t>
            </w:r>
            <w:r w:rsidRPr="001C7F52">
              <w:rPr>
                <w:lang w:val="sr-Cyrl-RS"/>
              </w:rPr>
              <w:t xml:space="preserve"> </w:t>
            </w:r>
            <w:r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курс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ABB" w:rsidRPr="001C7F52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7F52"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  <w:p w:rsidR="00720ABB" w:rsidRPr="001C7F52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7F52">
              <w:rPr>
                <w:rFonts w:ascii="Times New Roman" w:hAnsi="Times New Roman" w:cs="Times New Roman"/>
                <w:sz w:val="24"/>
                <w:lang w:val="sr-Cyrl-RS"/>
              </w:rPr>
              <w:t>спољни сарадници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ABB" w:rsidRPr="001C7F52" w:rsidRDefault="002F643C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По </w:t>
            </w:r>
            <w:r w:rsidR="001C7F52"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формирању групе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полазника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ABB" w:rsidRPr="001C7F52" w:rsidRDefault="00720ABB" w:rsidP="007E25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C7F52">
              <w:rPr>
                <w:rFonts w:ascii="Times New Roman" w:hAnsi="Times New Roman" w:cs="Times New Roman"/>
                <w:sz w:val="24"/>
                <w:lang w:val="sr-Cyrl-RS"/>
              </w:rPr>
              <w:t>Нова опрема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0ABB" w:rsidRPr="001C7F52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Недовољно итересовање корисника</w:t>
            </w:r>
          </w:p>
        </w:tc>
      </w:tr>
      <w:tr w:rsidR="002F643C" w:rsidRPr="00A05914" w:rsidTr="001C7F5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A05914" w:rsidRDefault="002F643C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643C" w:rsidRPr="002B734C" w:rsidRDefault="002F643C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F643C" w:rsidRPr="001C7F52" w:rsidRDefault="002F643C" w:rsidP="002F643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Техничка подршка научним пројектима</w:t>
            </w:r>
            <w:bookmarkStart w:id="0" w:name="_GoBack"/>
            <w:bookmarkEnd w:id="0"/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43C" w:rsidRPr="001C7F52" w:rsidRDefault="002F643C" w:rsidP="002F64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bookmarkStart w:id="1" w:name="bookmark1"/>
            <w:bookmarkEnd w:id="1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Десет пројеката користи услуге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43C" w:rsidRPr="001C7F52" w:rsidRDefault="002F643C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43C" w:rsidRDefault="002F643C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јун-дец 2017.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43C" w:rsidRPr="001C7F52" w:rsidRDefault="002F643C" w:rsidP="007E25E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643C" w:rsidRDefault="002F643C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B18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  <w:p w:rsidR="002F643C" w:rsidRPr="001C7F52" w:rsidRDefault="002F643C" w:rsidP="002F64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Недовољно интересовање учесника пројеката</w:t>
            </w:r>
          </w:p>
        </w:tc>
      </w:tr>
      <w:tr w:rsidR="00720ABB" w:rsidRPr="00A05914" w:rsidTr="0024012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Међународна сарадња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505E5F" w:rsidRDefault="00720ABB" w:rsidP="008574DA">
            <w:pPr>
              <w:pStyle w:val="TableContents"/>
              <w:rPr>
                <w:lang w:val="sr-Cyrl-CS"/>
              </w:rPr>
            </w:pPr>
            <w:r w:rsidRPr="00505E5F">
              <w:rPr>
                <w:lang w:val="sr-Cyrl-CS"/>
              </w:rPr>
              <w:t xml:space="preserve">Рад на међународним пројектима - GN4-2, </w:t>
            </w:r>
          </w:p>
          <w:p w:rsidR="00720ABB" w:rsidRPr="001C7F52" w:rsidRDefault="00720ABB" w:rsidP="008574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proofErr w:type="spellStart"/>
            <w:r w:rsidRPr="00505E5F">
              <w:rPr>
                <w:rFonts w:ascii="Times New Roman" w:eastAsia="Lucida Sans Unicode" w:hAnsi="Times New Roman" w:cs="Times New Roman" w:hint="eastAsia"/>
                <w:kern w:val="1"/>
                <w:sz w:val="24"/>
                <w:szCs w:val="24"/>
                <w:lang w:val="sr-Cyrl-CS"/>
              </w:rPr>
              <w:t>OpenAIRE</w:t>
            </w:r>
            <w:proofErr w:type="spellEnd"/>
            <w:r w:rsidR="00505E5F"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, BE-OPEN</w:t>
            </w:r>
            <w:r w:rsid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, </w:t>
            </w:r>
            <w:r w:rsidR="001C7F52" w:rsidRPr="001C7F5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ROAD2H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Наставак рада на пројектима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8574DA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50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Током </w:t>
            </w:r>
            <w:r w:rsidR="00505E5F"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2017</w:t>
            </w:r>
            <w:r w:rsidRPr="00505E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505E5F" w:rsidRDefault="00720ABB" w:rsidP="00240122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505E5F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505E5F" w:rsidRDefault="001C7F52" w:rsidP="00A20A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0B184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  <w:tr w:rsidR="00720ABB" w:rsidRPr="00A05914" w:rsidTr="00240122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372FDE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Оперативни рад рачунарско-комуникационе инфраструктуре</w:t>
            </w: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372FDE" w:rsidRDefault="00720ABB" w:rsidP="00FF5341">
            <w:pPr>
              <w:pStyle w:val="TableContents"/>
              <w:rPr>
                <w:lang w:val="sr-Cyrl-CS"/>
              </w:rPr>
            </w:pPr>
            <w:r w:rsidRPr="00372FDE">
              <w:rPr>
                <w:lang w:val="sr-Cyrl-CS"/>
              </w:rPr>
              <w:t xml:space="preserve">Физичко и техничко одржавање и први ниво подршке рада рачунарско-комуникационе опреме у систем сали 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Инфраструктура ради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40063C">
            <w:pPr>
              <w:jc w:val="center"/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>
            <w:r w:rsidRPr="00372FDE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372FDE" w:rsidRDefault="00720ABB" w:rsidP="002401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 откази</w:t>
            </w:r>
          </w:p>
        </w:tc>
      </w:tr>
      <w:tr w:rsidR="00720ABB" w:rsidRPr="00A05914" w:rsidTr="004D48A6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A05914" w:rsidRDefault="00720ABB" w:rsidP="004D48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0ABB" w:rsidRPr="00372FDE" w:rsidRDefault="00720ABB" w:rsidP="004D48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720ABB" w:rsidRPr="00372FDE" w:rsidRDefault="00720ABB" w:rsidP="004D48A6">
            <w:pPr>
              <w:pStyle w:val="TableContents"/>
              <w:rPr>
                <w:lang w:val="sr-Cyrl-CS"/>
              </w:rPr>
            </w:pPr>
            <w:r w:rsidRPr="00372FDE">
              <w:rPr>
                <w:lang w:val="sr-Cyrl-CS"/>
              </w:rPr>
              <w:t>Редовна администрација сервера, сервиса и апликација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4D48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Сви сервери, сервиси и апликације раде на предвиђени начин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4D48A6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РЦУБ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4D48A6">
            <w:pPr>
              <w:jc w:val="center"/>
            </w:pPr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Перманентно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720ABB" w:rsidRPr="00372FDE" w:rsidRDefault="00720ABB" w:rsidP="004D48A6">
            <w:r w:rsidRPr="00372FDE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0ABB" w:rsidRPr="00372FDE" w:rsidRDefault="00720ABB" w:rsidP="004D48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proofErr w:type="spellStart"/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Хаваријски</w:t>
            </w:r>
            <w:proofErr w:type="spellEnd"/>
            <w:r w:rsidRP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 откази</w:t>
            </w:r>
          </w:p>
        </w:tc>
      </w:tr>
      <w:tr w:rsidR="00372FDE" w:rsidRPr="00A05914" w:rsidTr="009E0508">
        <w:trPr>
          <w:trHeight w:val="2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2FDE" w:rsidRPr="00A05914" w:rsidRDefault="00372FDE" w:rsidP="009E05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2FDE" w:rsidRPr="002B734C" w:rsidRDefault="00372FDE" w:rsidP="009E05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1" w:space="0" w:color="000000"/>
            </w:tcBorders>
          </w:tcPr>
          <w:p w:rsidR="00372FDE" w:rsidRPr="00372FDE" w:rsidRDefault="00372FDE" w:rsidP="009E050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Први ниво подршке школама подвезаним на АМРЕС  мрежу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372FDE" w:rsidRPr="00F73168" w:rsidRDefault="00372FDE" w:rsidP="009E05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Испуњавање свих дефинисаних обавеза и захтева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</w:tcPr>
          <w:p w:rsidR="00372FDE" w:rsidRDefault="00372FDE" w:rsidP="009E05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РЦУБ</w:t>
            </w:r>
          </w:p>
          <w:p w:rsidR="00372FDE" w:rsidRPr="00372FDE" w:rsidRDefault="00372FDE" w:rsidP="009E05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спољни партнера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:rsidR="00372FDE" w:rsidRPr="00F73168" w:rsidRDefault="002F643C" w:rsidP="009E05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М</w:t>
            </w:r>
            <w:r w:rsidR="00372FD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арт-децембар 2017.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</w:tcPr>
          <w:p w:rsidR="00372FDE" w:rsidRDefault="00372FDE" w:rsidP="009E0508">
            <w:pPr>
              <w:jc w:val="center"/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FDE" w:rsidRPr="00F73168" w:rsidRDefault="00372FDE" w:rsidP="009E05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Одлазак запослених</w:t>
            </w:r>
          </w:p>
        </w:tc>
      </w:tr>
    </w:tbl>
    <w:p w:rsidR="00EC621F" w:rsidRDefault="00EC621F" w:rsidP="00F4002E">
      <w:pPr>
        <w:rPr>
          <w:b/>
          <w:bCs/>
          <w:u w:val="single"/>
          <w:lang w:val="sr-Cyrl-CS"/>
        </w:rPr>
      </w:pPr>
    </w:p>
    <w:p w:rsidR="00F4002E" w:rsidRPr="003814E5" w:rsidRDefault="00F4002E" w:rsidP="00F4002E">
      <w:pPr>
        <w:rPr>
          <w:lang w:val="sr-Cyrl-CS"/>
        </w:rPr>
      </w:pPr>
      <w:r w:rsidRPr="003814E5">
        <w:rPr>
          <w:b/>
          <w:bCs/>
          <w:u w:val="single"/>
          <w:lang w:val="sr-Cyrl-CS"/>
        </w:rPr>
        <w:t>Генерални циљ:</w:t>
      </w:r>
      <w:r w:rsidRPr="003814E5">
        <w:rPr>
          <w:lang w:val="sr-Cyrl-CS"/>
        </w:rPr>
        <w:t xml:space="preserve"> Подршка из области информационо-комуникационих технологија Ректорату и чланицама Универзитета, на нивоу инстит</w:t>
      </w:r>
      <w:r w:rsidR="003814E5" w:rsidRPr="003814E5">
        <w:rPr>
          <w:lang w:val="sr-Cyrl-CS"/>
        </w:rPr>
        <w:t>уције и</w:t>
      </w:r>
      <w:r w:rsidRPr="003814E5">
        <w:rPr>
          <w:lang w:val="sr-Cyrl-CS"/>
        </w:rPr>
        <w:t xml:space="preserve"> појединачних корисника.</w:t>
      </w:r>
    </w:p>
    <w:p w:rsidR="003814E5" w:rsidRDefault="00F4002E" w:rsidP="00F4002E">
      <w:pPr>
        <w:rPr>
          <w:bCs/>
          <w:lang w:val="sr-Cyrl-CS"/>
        </w:rPr>
      </w:pPr>
      <w:r w:rsidRPr="005C5C19">
        <w:rPr>
          <w:b/>
          <w:bCs/>
          <w:u w:val="single"/>
          <w:lang w:val="sr-Cyrl-CS"/>
        </w:rPr>
        <w:t>Општи циљ:</w:t>
      </w:r>
      <w:r w:rsidR="003814E5" w:rsidRPr="005C5C19">
        <w:rPr>
          <w:b/>
          <w:bCs/>
          <w:lang w:val="sr-Cyrl-CS"/>
        </w:rPr>
        <w:t xml:space="preserve"> </w:t>
      </w:r>
      <w:r w:rsidR="005C5C19">
        <w:rPr>
          <w:bCs/>
          <w:lang w:val="sr-Cyrl-CS"/>
        </w:rPr>
        <w:t>Одржавање</w:t>
      </w:r>
      <w:r w:rsidRPr="005C5C19">
        <w:rPr>
          <w:bCs/>
          <w:lang w:val="sr-Cyrl-CS"/>
        </w:rPr>
        <w:t xml:space="preserve"> и унапређење</w:t>
      </w:r>
      <w:r w:rsidRPr="003814E5">
        <w:rPr>
          <w:bCs/>
          <w:lang w:val="sr-Cyrl-CS"/>
        </w:rPr>
        <w:t xml:space="preserve"> </w:t>
      </w:r>
      <w:r w:rsidR="005C5C19">
        <w:rPr>
          <w:bCs/>
          <w:lang w:val="sr-Cyrl-CS"/>
        </w:rPr>
        <w:t>Информационог система Универзитета према захтевима руководства Универзитета, одржавање инфраструктуре и сервиса РЦУБ-а</w:t>
      </w:r>
    </w:p>
    <w:p w:rsidR="00F4002E" w:rsidRPr="003814E5" w:rsidRDefault="00F4002E" w:rsidP="00F4002E">
      <w:pPr>
        <w:rPr>
          <w:lang w:val="sr-Cyrl-CS"/>
        </w:rPr>
      </w:pPr>
    </w:p>
    <w:p w:rsidR="00F4002E" w:rsidRPr="00F73168" w:rsidRDefault="00F4002E">
      <w:pPr>
        <w:rPr>
          <w:lang w:val="sr-Cyrl-CS"/>
        </w:rPr>
      </w:pPr>
    </w:p>
    <w:sectPr w:rsidR="00F4002E" w:rsidRPr="00F73168" w:rsidSect="00997E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40A"/>
    <w:multiLevelType w:val="singleLevel"/>
    <w:tmpl w:val="2A92841C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D42F0B"/>
    <w:multiLevelType w:val="hybridMultilevel"/>
    <w:tmpl w:val="C674D0DC"/>
    <w:lvl w:ilvl="0" w:tplc="681EB5E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C2"/>
    <w:rsid w:val="00003991"/>
    <w:rsid w:val="0001250A"/>
    <w:rsid w:val="000876D4"/>
    <w:rsid w:val="0009055A"/>
    <w:rsid w:val="000B1324"/>
    <w:rsid w:val="000F0523"/>
    <w:rsid w:val="00193627"/>
    <w:rsid w:val="001C7F52"/>
    <w:rsid w:val="002170E1"/>
    <w:rsid w:val="00275DE2"/>
    <w:rsid w:val="002775AE"/>
    <w:rsid w:val="00286A75"/>
    <w:rsid w:val="002B4EEB"/>
    <w:rsid w:val="002B734C"/>
    <w:rsid w:val="002D25C1"/>
    <w:rsid w:val="002F643C"/>
    <w:rsid w:val="00366BE4"/>
    <w:rsid w:val="00372FDE"/>
    <w:rsid w:val="003814E5"/>
    <w:rsid w:val="003D19E8"/>
    <w:rsid w:val="003F5B34"/>
    <w:rsid w:val="003F5FCC"/>
    <w:rsid w:val="0040063C"/>
    <w:rsid w:val="00424AFB"/>
    <w:rsid w:val="00447BED"/>
    <w:rsid w:val="004850E4"/>
    <w:rsid w:val="00495445"/>
    <w:rsid w:val="00505E5F"/>
    <w:rsid w:val="0050660C"/>
    <w:rsid w:val="00543BAF"/>
    <w:rsid w:val="005C5C19"/>
    <w:rsid w:val="00611592"/>
    <w:rsid w:val="00677F52"/>
    <w:rsid w:val="006A6A7C"/>
    <w:rsid w:val="00720ABB"/>
    <w:rsid w:val="00730B67"/>
    <w:rsid w:val="00777027"/>
    <w:rsid w:val="00777F87"/>
    <w:rsid w:val="00796118"/>
    <w:rsid w:val="007E25E3"/>
    <w:rsid w:val="007F0C7F"/>
    <w:rsid w:val="007F4ED7"/>
    <w:rsid w:val="008574DA"/>
    <w:rsid w:val="009258D0"/>
    <w:rsid w:val="00973942"/>
    <w:rsid w:val="00997EC2"/>
    <w:rsid w:val="00A05914"/>
    <w:rsid w:val="00A20A3B"/>
    <w:rsid w:val="00A86582"/>
    <w:rsid w:val="00B013CE"/>
    <w:rsid w:val="00B55E21"/>
    <w:rsid w:val="00B714F0"/>
    <w:rsid w:val="00BB7799"/>
    <w:rsid w:val="00BC211E"/>
    <w:rsid w:val="00BD5E23"/>
    <w:rsid w:val="00C411A4"/>
    <w:rsid w:val="00C86AC6"/>
    <w:rsid w:val="00C87ECE"/>
    <w:rsid w:val="00CB0FE2"/>
    <w:rsid w:val="00CB2F87"/>
    <w:rsid w:val="00CF3107"/>
    <w:rsid w:val="00CF6A13"/>
    <w:rsid w:val="00D047A0"/>
    <w:rsid w:val="00D56F7B"/>
    <w:rsid w:val="00DB22A3"/>
    <w:rsid w:val="00DC5293"/>
    <w:rsid w:val="00E23179"/>
    <w:rsid w:val="00EC621F"/>
    <w:rsid w:val="00EE3BBA"/>
    <w:rsid w:val="00F028D9"/>
    <w:rsid w:val="00F4002E"/>
    <w:rsid w:val="00F7012A"/>
    <w:rsid w:val="00F73168"/>
    <w:rsid w:val="00FD0CBA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D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uiPriority w:val="99"/>
    <w:rsid w:val="00677F52"/>
    <w:pPr>
      <w:numPr>
        <w:numId w:val="2"/>
      </w:numPr>
      <w:tabs>
        <w:tab w:val="clear" w:pos="360"/>
        <w:tab w:val="num" w:pos="927"/>
      </w:tabs>
      <w:spacing w:after="120" w:line="240" w:lineRule="auto"/>
      <w:ind w:left="927" w:hanging="283"/>
      <w:contextualSpacing w:val="0"/>
      <w:jc w:val="both"/>
    </w:pPr>
    <w:rPr>
      <w:rFonts w:ascii="Arial" w:eastAsiaTheme="minorEastAsia" w:hAnsi="Arial" w:cs="Times New Roman"/>
      <w:szCs w:val="20"/>
      <w:lang w:val="sr-Cyrl-CS"/>
    </w:rPr>
  </w:style>
  <w:style w:type="paragraph" w:styleId="List">
    <w:name w:val="List"/>
    <w:basedOn w:val="Normal"/>
    <w:uiPriority w:val="99"/>
    <w:semiHidden/>
    <w:unhideWhenUsed/>
    <w:rsid w:val="00677F52"/>
    <w:pPr>
      <w:ind w:left="283" w:hanging="283"/>
      <w:contextualSpacing/>
    </w:pPr>
  </w:style>
  <w:style w:type="paragraph" w:customStyle="1" w:styleId="TableContents">
    <w:name w:val="Table Contents"/>
    <w:basedOn w:val="Normal"/>
    <w:rsid w:val="008574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F52"/>
  </w:style>
  <w:style w:type="character" w:styleId="PageNumber">
    <w:name w:val="page number"/>
    <w:basedOn w:val="DefaultParagraphFont"/>
    <w:uiPriority w:val="99"/>
    <w:semiHidden/>
    <w:unhideWhenUsed/>
    <w:rsid w:val="001C7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ED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uiPriority w:val="99"/>
    <w:rsid w:val="00677F52"/>
    <w:pPr>
      <w:numPr>
        <w:numId w:val="2"/>
      </w:numPr>
      <w:tabs>
        <w:tab w:val="clear" w:pos="360"/>
        <w:tab w:val="num" w:pos="927"/>
      </w:tabs>
      <w:spacing w:after="120" w:line="240" w:lineRule="auto"/>
      <w:ind w:left="927" w:hanging="283"/>
      <w:contextualSpacing w:val="0"/>
      <w:jc w:val="both"/>
    </w:pPr>
    <w:rPr>
      <w:rFonts w:ascii="Arial" w:eastAsiaTheme="minorEastAsia" w:hAnsi="Arial" w:cs="Times New Roman"/>
      <w:szCs w:val="20"/>
      <w:lang w:val="sr-Cyrl-CS"/>
    </w:rPr>
  </w:style>
  <w:style w:type="paragraph" w:styleId="List">
    <w:name w:val="List"/>
    <w:basedOn w:val="Normal"/>
    <w:uiPriority w:val="99"/>
    <w:semiHidden/>
    <w:unhideWhenUsed/>
    <w:rsid w:val="00677F52"/>
    <w:pPr>
      <w:ind w:left="283" w:hanging="283"/>
      <w:contextualSpacing/>
    </w:pPr>
  </w:style>
  <w:style w:type="paragraph" w:customStyle="1" w:styleId="TableContents">
    <w:name w:val="Table Contents"/>
    <w:basedOn w:val="Normal"/>
    <w:rsid w:val="008574D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F52"/>
  </w:style>
  <w:style w:type="character" w:styleId="PageNumber">
    <w:name w:val="page number"/>
    <w:basedOn w:val="DefaultParagraphFont"/>
    <w:uiPriority w:val="99"/>
    <w:semiHidden/>
    <w:unhideWhenUsed/>
    <w:rsid w:val="001C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Bugarski</dc:creator>
  <cp:lastModifiedBy>Slavko Gajin</cp:lastModifiedBy>
  <cp:revision>55</cp:revision>
  <dcterms:created xsi:type="dcterms:W3CDTF">2015-03-09T13:44:00Z</dcterms:created>
  <dcterms:modified xsi:type="dcterms:W3CDTF">2017-03-30T16:39:00Z</dcterms:modified>
</cp:coreProperties>
</file>